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revelation-5"/>
    <w:p>
      <w:pPr>
        <w:pStyle w:val="Heading1"/>
      </w:pPr>
      <w:r>
        <w:t xml:space="preserve">Homiletics Analysis: Revelation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5 is a throne-room scene that follows the vision of Revelation 4. John witnesses a sealed scroll in the right hand of the enthroned One — a scroll whose contents are bound under seven seals, inaccessible until an authorized figure breaks them. A strong angel issues a universal challenge: who is worthy to open the scroll and break its seals? The silence that follows is not a momentary pause but a cosmic statement — no creature in heaven, on earth, or under the earth can meet the qualification. John weeps. Then one of the elders speaks: the Lion of the tribe of Judah, the Root of David, has conquered and is able to open the scroll. John turns to see this Lion — and sees a Lamb, standing as though slain, bearing seven horns and seven eyes, which are the seven spirits of God sent into all the earth. The Lamb steps forward and takes the scroll from the right hand of the enthroned One. This act detonates worship. The four living creatures and the twenty-four elders fall before the Lamb, singing a new song — the Lamb is worthy because He was slain, and by His blood He ransomed people from every tribe, tongue, people, and nation, making them a kingdom and priests who will reign on the earth. The worship expands: ten thousand times ten thousand angels join the chorus, attributing to the Lamb the seven-fold honor belonging to God alone. Finally, every creature in heaven, on earth, under the earth, and in the sea declares blessing, honor, glory, and power to Him who sits on the throne and to the Lamb — forever and ever. The four living creatures say</w:t>
      </w:r>
      <w:r>
        <w:t xml:space="preserve"> </w:t>
      </w:r>
      <w:r>
        <w:t xml:space="preserve">“Amen,”</w:t>
      </w:r>
      <w:r>
        <w:t xml:space="preserve"> </w:t>
      </w:r>
      <w:r>
        <w:t xml:space="preserve">and the elders fall down and worship.</w:t>
      </w:r>
    </w:p>
    <w:p>
      <w:pPr>
        <w:pStyle w:val="BodyText"/>
      </w:pPr>
      <w:r>
        <w:t xml:space="preserve">The movement of the chapter is deliberate and escalating: crisis (no one worthy) → resolution (the Lamb has conquered) → reception (the Lamb takes the scroll) → expanding doxology (elders, angels, every creature). The chapter is not merely a prelude to the seal judgments that follow — it is a self-contained theological statement about who controls history and why that control is exercised through a crucified and risen Redeemer.</w:t>
      </w:r>
    </w:p>
    <w:p>
      <w:pPr>
        <w:pStyle w:val="BodyText"/>
      </w:pPr>
      <w:r>
        <w:rPr>
          <w:b/>
          <w:bCs/>
        </w:rPr>
        <w:t xml:space="preserve">This Text — Intent</w:t>
      </w:r>
    </w:p>
    <w:p>
      <w:pPr>
        <w:pStyle w:val="BodyText"/>
      </w:pPr>
      <w:r>
        <w:t xml:space="preserve">God intends through this passage to confront the reader’s anxiety about the disorder and apparent ungovernability of history, and to produce settled, worshipful confidence by revealing that the very one who was slain holds the scroll of history in His hands. The question</w:t>
      </w:r>
      <w:r>
        <w:t xml:space="preserve"> </w:t>
      </w:r>
      <w:r>
        <w:t xml:space="preserve">“who is worthy?”</w:t>
      </w:r>
      <w:r>
        <w:t xml:space="preserve"> </w:t>
      </w:r>
      <w:r>
        <w:t xml:space="preserve">is not merely a liturgical formula — it is the question every believer lives with in the face of suffering, empire, injustice, and death. The answer the chapter gives is not a doctrine but a vision: look — the Lamb who was slaughtered is standing, reigning, and receiving the worship of the entire cosmos. The intent is to produce adoration that is simultaneously doxological and stabilizing: the reader who truly sees what John sees is liberated from the terror that history is out of control, and liberated into the worship that belongs to the Lamb who holds it.</w:t>
      </w:r>
    </w:p>
    <w:p>
      <w:r>
        <w:pict>
          <v:rect style="width:0;height:1.5pt" o:hralign="center" o:hrstd="t" o:hr="t"/>
        </w:pict>
      </w:r>
    </w:p>
    <w:p>
      <w:pPr>
        <w:pStyle w:val="FirstParagraph"/>
      </w:pPr>
      <w:r>
        <w:rPr>
          <w:b/>
          <w:bCs/>
        </w:rPr>
        <w:t xml:space="preserve">Subject Sentence:</w:t>
      </w:r>
      <w:r>
        <w:t xml:space="preserve"> </w:t>
      </w:r>
      <w:r>
        <w:t xml:space="preserve">The slain Lamb alone holds the scroll of history and receives the worship of heaven and earth.</w:t>
      </w:r>
    </w:p>
    <w:p>
      <w:r>
        <w:pict>
          <v:rect style="width:0;height:1.5pt" o:hralign="center" o:hrstd="t" o:hr="t"/>
        </w:pict>
      </w:r>
    </w:p>
    <w:p>
      <w:pPr>
        <w:pStyle w:val="FirstParagraph"/>
      </w:pPr>
      <w:r>
        <w:rPr>
          <w:b/>
          <w:bCs/>
        </w:rPr>
        <w:t xml:space="preserve">Primary Claim:</w:t>
      </w:r>
      <w:r>
        <w:t xml:space="preserve"> </w:t>
      </w:r>
      <w:r>
        <w:t xml:space="preserve">God is summoning His people to confident, cosmos-wide worship of the crucified and risen Christ by revealing that He — and He alone — is worthy to hold and open the sealed scroll of history. What looks like a world out of control is in fact a world whose every seal is broken only by the Lamb, and that truth is the ground of unshakeable peace and unstoppable adoration.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Significance of the Scroll</w:t>
      </w:r>
    </w:p>
    <w:p>
      <w:pPr>
        <w:pStyle w:val="BodyText"/>
      </w:pPr>
      <w:r>
        <w:t xml:space="preserve">The sealed scroll has generated significant interpretive debate. Three main readings deserve engagement. (1) The scroll represents the title deed to creation — the inheritance purchased by Christ’s blood, with each seal representing a claim being reclaimed from the usurper. This reading, associated with some dispensational interpreters, captures the genuine sense that the scroll’s opening releases consequential events, but it imports a land-deed framework that the text does not supply and that tends to flatten the universal scope of the Lamb’s reign into a narrow focus on Israelite geography.</w:t>
      </w:r>
      <w:r>
        <w:t xml:space="preserve"> </w:t>
      </w:r>
      <w:r>
        <w:rPr>
          <w:i/>
          <w:iCs/>
        </w:rPr>
        <w:t xml:space="preserve">Qualify</w:t>
      </w:r>
      <w:r>
        <w:t xml:space="preserve">: the inheritance framework genuinely captures something of the cosmic redemption being enacted, but the title-deed specificity overreaches the text. (2) The scroll is a book of judgment — the record of God’s decrees against the wicked, waiting to be executed. This reading has patristic precedent and fits the seal judgments that follow in chapter 6. It rightly connects the scroll to consequential cosmic action. However, it misses the doxological function of the Lamb’s taking the scroll — the worship that erupts is not primarily about judgment being unleashed but about the Lamb’s worthiness being vindicated.</w:t>
      </w:r>
      <w:r>
        <w:t xml:space="preserve"> </w:t>
      </w:r>
      <w:r>
        <w:rPr>
          <w:i/>
          <w:iCs/>
        </w:rPr>
        <w:t xml:space="preserve">Qualify</w:t>
      </w:r>
      <w:r>
        <w:t xml:space="preserve">. (3) The scroll represents the entirety of God’s redemptive purposes for history — the plan of the ages, the complete narrative from creation to new creation, whose unfolding requires one who has both divine authority and redemptive qualification. This reading, preferred in Reformed hermeneutics (see Beale, Bauckham, Vos), is most fully supported by the text: the worthiness qualification is explicitly grounded in the Lamb’s death and resurrection, the resulting community spans every nation, and the worship that follows is explicitly cosmos-wide. The scroll is not reducible to judgment or to a title deed — it is the complete governance of history, which only the Crucified-Risen One can rightly hold and open.</w:t>
      </w:r>
      <w:r>
        <w:t xml:space="preserve"> </w:t>
      </w:r>
      <w:r>
        <w:rPr>
          <w:i/>
          <w:iCs/>
        </w:rPr>
        <w:t xml:space="preserve">This is the reading the analysis adopts.</w:t>
      </w:r>
    </w:p>
    <w:p>
      <w:pPr>
        <w:pStyle w:val="BodyText"/>
      </w:pPr>
      <w:r>
        <w:rPr>
          <w:b/>
          <w:bCs/>
        </w:rPr>
        <w:t xml:space="preserve">The Lion-Lamb Paradox</w:t>
      </w:r>
    </w:p>
    <w:p>
      <w:pPr>
        <w:pStyle w:val="BodyText"/>
      </w:pPr>
      <w:r>
        <w:t xml:space="preserve">John is told he will see a Lion (v. 5) and turns to see a Lamb (v. 6). Some interpreters (including some within the charismatic and liberation theology traditions) have read the Lamb’s standing</w:t>
      </w:r>
      <w:r>
        <w:t xml:space="preserve"> </w:t>
      </w:r>
      <w:r>
        <w:t xml:space="preserve">“as though slain”</w:t>
      </w:r>
      <w:r>
        <w:t xml:space="preserve"> </w:t>
      </w:r>
      <w:r>
        <w:t xml:space="preserve">as primarily a symbol of ongoing suffering and vulnerability — Christ as the suffering one who identifies with the oppressed, whose power is the power of weakness. This reading captures a genuine and important truth: the Lamb does not cease to bear the marks of slaughter.</w:t>
      </w:r>
      <w:r>
        <w:t xml:space="preserve"> </w:t>
      </w:r>
      <w:r>
        <w:rPr>
          <w:i/>
          <w:iCs/>
        </w:rPr>
        <w:t xml:space="preserve">Acknowledge</w:t>
      </w:r>
      <w:r>
        <w:t xml:space="preserve">. However, this reading, if left here, misses the full weight of the Lamb’s attributes: seven horns (omnipotence) and seven eyes (omniscience/the fullness of the Spirit). The Lamb is not merely vulnerable — He is omnipotent</w:t>
      </w:r>
      <w:r>
        <w:t xml:space="preserve"> </w:t>
      </w:r>
      <w:r>
        <w:rPr>
          <w:i/>
          <w:iCs/>
        </w:rPr>
        <w:t xml:space="preserve">as the crucified one</w:t>
      </w:r>
      <w:r>
        <w:t xml:space="preserve">. The Cross is not merely an emblem of suffering but the ground of His cosmic qualification. The Reformed reading holds both: the Lamb’s power is not despite the slaughter but precisely through it. The lion-lamb paradox is resolved not by collapsing one image into the other but by seeing that the Lamb’s conquest is what qualified Him as the Lion. The Cross is the victory, not merely the pathway to it.</w:t>
      </w:r>
    </w:p>
    <w:p>
      <w:pPr>
        <w:pStyle w:val="BodyText"/>
      </w:pPr>
      <w:r>
        <w:rPr>
          <w:b/>
          <w:bCs/>
        </w:rPr>
        <w:t xml:space="preserve">Dispensational Distinction Between Israel and the Church in the Redeemed Community</w:t>
      </w:r>
    </w:p>
    <w:p>
      <w:pPr>
        <w:pStyle w:val="BodyText"/>
      </w:pPr>
      <w:r>
        <w:t xml:space="preserve">Some dispensational interpreters read the</w:t>
      </w:r>
      <w:r>
        <w:t xml:space="preserve"> </w:t>
      </w:r>
      <w:r>
        <w:t xml:space="preserve">“purchased from every tribe, language, people, and nation”</w:t>
      </w:r>
      <w:r>
        <w:t xml:space="preserve"> </w:t>
      </w:r>
      <w:r>
        <w:t xml:space="preserve">(v. 9) as a reference to the church age only, with Israel’s redemption being handled through a separate prophetic program. This requires distinguishing the redeemed of verse 9 from Old Testament Israel in ways the text simply does not support — the text moves toward universal inclusion, not toward dispensational compartmentalization. The four-fold formula (tribe, language, people, nation) is an OT-rooted expression of comprehensive human community, and there is no textual warrant for carving out a separate redemptive program.</w:t>
      </w:r>
      <w:r>
        <w:t xml:space="preserve"> </w:t>
      </w:r>
      <w:r>
        <w:rPr>
          <w:i/>
          <w:iCs/>
        </w:rPr>
        <w:t xml:space="preserve">Refute.</w:t>
      </w:r>
      <w:r>
        <w:t xml:space="preserve"> </w:t>
      </w:r>
      <w:r>
        <w:t xml:space="preserve">The Reformed reading sees one people of God, comprehensively gathered from all humanity through the blood of the Lamb — consistent with the OT witness that the nations were always the horizon of redemption (Genesis 12:3; Psalm 72:17; Isaiah 49:6).</w:t>
      </w:r>
    </w:p>
    <w:p>
      <w:pPr>
        <w:pStyle w:val="BodyText"/>
      </w:pPr>
      <w:r>
        <w:rPr>
          <w:b/>
          <w:bCs/>
        </w:rPr>
        <w:t xml:space="preserve">The Role of the Twenty-Four Elders</w:t>
      </w:r>
    </w:p>
    <w:p>
      <w:pPr>
        <w:pStyle w:val="BodyText"/>
      </w:pPr>
      <w:r>
        <w:t xml:space="preserve">Significant debate exists over whether the twenty-four elders represent the redeemed church, the whole people of God (OT + NT), or an order of angelic beings. The strongest case within the text is that they represent the whole people of God — the number 24 evoking the 12 tribes of Israel and the 12 apostles (see Revelation 21:12-14), their posture of worship being that of creatures made priests and kings (v. 10), and their singing of the</w:t>
      </w:r>
      <w:r>
        <w:t xml:space="preserve"> </w:t>
      </w:r>
      <w:r>
        <w:t xml:space="preserve">“new song”</w:t>
      </w:r>
      <w:r>
        <w:t xml:space="preserve"> </w:t>
      </w:r>
      <w:r>
        <w:t xml:space="preserve">being explicitly grounded in the blood of the Lamb and the ransoming of a people. The angels, by contrast, are distinguished from this group in v. 11 and notably</w:t>
      </w:r>
      <w:r>
        <w:t xml:space="preserve"> </w:t>
      </w:r>
      <w:r>
        <w:rPr>
          <w:i/>
          <w:iCs/>
        </w:rPr>
        <w:t xml:space="preserve">cannot</w:t>
      </w:r>
      <w:r>
        <w:t xml:space="preserve"> </w:t>
      </w:r>
      <w:r>
        <w:t xml:space="preserve">sing the new song as their own — they declare the Lamb worthy but do not sing of being ransomed. This distinction between those ransomed and those surrounding the throne is exegetically significant and should be reflected in preaching.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49:9-10</w:t>
      </w:r>
      <w:r>
        <w:t xml:space="preserve"> </w:t>
      </w:r>
      <w:r>
        <w:t xml:space="preserve">— The prophecy of the Lion of Judah, from whose line the scepter would not depart. Revelation 5:5 explicitly invokes this promise, showing its fulfillment in Christ. The Lion who was expected is the Lamb who conquered.</w:t>
      </w:r>
    </w:p>
    <w:p>
      <w:pPr>
        <w:numPr>
          <w:ilvl w:val="0"/>
          <w:numId w:val="1001"/>
        </w:numPr>
      </w:pPr>
      <w:r>
        <w:rPr>
          <w:b/>
          <w:bCs/>
        </w:rPr>
        <w:t xml:space="preserve">Isaiah 53:7-12</w:t>
      </w:r>
      <w:r>
        <w:t xml:space="preserve"> </w:t>
      </w:r>
      <w:r>
        <w:t xml:space="preserve">— The Suffering Servant who is led as a lamb to the slaughter, whose death is a guilt offering, and who</w:t>
      </w:r>
      <w:r>
        <w:t xml:space="preserve"> </w:t>
      </w:r>
      <w:r>
        <w:t xml:space="preserve">“shall see his offspring”</w:t>
      </w:r>
      <w:r>
        <w:t xml:space="preserve"> </w:t>
      </w:r>
      <w:r>
        <w:t xml:space="preserve">and</w:t>
      </w:r>
      <w:r>
        <w:t xml:space="preserve"> </w:t>
      </w:r>
      <w:r>
        <w:t xml:space="preserve">“divide the spoil with the strong.”</w:t>
      </w:r>
      <w:r>
        <w:t xml:space="preserve"> </w:t>
      </w:r>
      <w:r>
        <w:t xml:space="preserve">The Lamb standing as though slain in Revelation 5:6 is the full disclosure of what Isaiah saw in shadow.</w:t>
      </w:r>
    </w:p>
    <w:p>
      <w:pPr>
        <w:numPr>
          <w:ilvl w:val="0"/>
          <w:numId w:val="1001"/>
        </w:numPr>
      </w:pPr>
      <w:r>
        <w:rPr>
          <w:b/>
          <w:bCs/>
        </w:rPr>
        <w:t xml:space="preserve">Daniel 7:13-14</w:t>
      </w:r>
      <w:r>
        <w:t xml:space="preserve"> </w:t>
      </w:r>
      <w:r>
        <w:t xml:space="preserve">— The Son of Man approaching the Ancient of Days and receiving dominion, glory, and a kingdom — all peoples and nations serving Him. Revelation 5’s enthronement of the Lamb before the One on the throne is the fulfillment of this vision, with the crucial addition: the one receiving dominion is the slain and risen Son.</w:t>
      </w:r>
    </w:p>
    <w:p>
      <w:pPr>
        <w:numPr>
          <w:ilvl w:val="0"/>
          <w:numId w:val="1001"/>
        </w:numPr>
      </w:pPr>
      <w:r>
        <w:rPr>
          <w:b/>
          <w:bCs/>
        </w:rPr>
        <w:t xml:space="preserve">Psalm 2:6-8; Psalm 22:27-31</w:t>
      </w:r>
      <w:r>
        <w:t xml:space="preserve"> </w:t>
      </w:r>
      <w:r>
        <w:t xml:space="preserve">— Psalms of royal investiture and universal worship. Psalm 22 begins with dereliction (</w:t>
      </w:r>
      <w:r>
        <w:t xml:space="preserve">“My God, my God, why have you forsaken me?”</w:t>
      </w:r>
      <w:r>
        <w:t xml:space="preserve">) and ends with all the ends of the earth turning to the LORD and all nations worshiping. Revelation 5’s expanding doxology is Psalm 22:27-31 arriving in its fullness.</w:t>
      </w:r>
    </w:p>
    <w:p>
      <w:pPr>
        <w:numPr>
          <w:ilvl w:val="0"/>
          <w:numId w:val="1001"/>
        </w:numPr>
      </w:pPr>
      <w:r>
        <w:rPr>
          <w:b/>
          <w:bCs/>
        </w:rPr>
        <w:t xml:space="preserve">Philippians 2:5-11</w:t>
      </w:r>
      <w:r>
        <w:t xml:space="preserve"> </w:t>
      </w:r>
      <w:r>
        <w:t xml:space="preserve">— The Christ hymn: the one who took the form of a servant and was obedient to death on a cross is given the name above every name, before whom every knee bows and every tongue confesses. Revelation 5 is Philippians 2:9-11 rendered in throne-room vision — the universal acclamation of the Lamb who humbled Himself.</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establish that the slain-and-risen Lamb’s exclusive worthiness to govern history is the theological ground for the settled, courageous, cosmos-wide worship that Revelation 5 summons and that the contemporary church desperately needs to recover.</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John sees in the right hand of the enthroned One a scroll written within and on the back, sealed with seven seals</w:t>
            </w:r>
          </w:p>
        </w:tc>
        <w:tc>
          <w:tcPr/>
          <w:p>
            <w:pPr>
              <w:pStyle w:val="Compact"/>
            </w:pPr>
            <w:r>
              <w:t xml:space="preserve">The scroll is full — nothing more can be added; the seals are complete and sequential</w:t>
            </w:r>
          </w:p>
        </w:tc>
      </w:tr>
      <w:tr>
        <w:tc>
          <w:tcPr/>
          <w:p>
            <w:pPr>
              <w:pStyle w:val="Compact"/>
            </w:pPr>
            <w:r>
              <w:t xml:space="preserve">5:2</w:t>
            </w:r>
          </w:p>
        </w:tc>
        <w:tc>
          <w:tcPr/>
          <w:p>
            <w:pPr>
              <w:pStyle w:val="Compact"/>
            </w:pPr>
            <w:r>
              <w:t xml:space="preserve">A strong angel proclaims with a loud voice:</w:t>
            </w:r>
            <w:r>
              <w:t xml:space="preserve"> </w:t>
            </w:r>
            <w:r>
              <w:t xml:space="preserve">“Who is worthy to open the scroll and break its seals?”</w:t>
            </w:r>
          </w:p>
        </w:tc>
        <w:tc>
          <w:tcPr/>
          <w:p>
            <w:pPr>
              <w:pStyle w:val="Compact"/>
            </w:pPr>
            <w:r>
              <w:t xml:space="preserve">The challenge is universal in scope — the angel is</w:t>
            </w:r>
            <w:r>
              <w:t xml:space="preserve"> </w:t>
            </w:r>
            <w:r>
              <w:t xml:space="preserve">“strong,”</w:t>
            </w:r>
            <w:r>
              <w:t xml:space="preserve"> </w:t>
            </w:r>
            <w:r>
              <w:t xml:space="preserve">the proclamation is loud, the question cosmic</w:t>
            </w:r>
          </w:p>
        </w:tc>
      </w:tr>
      <w:tr>
        <w:tc>
          <w:tcPr/>
          <w:p>
            <w:pPr>
              <w:pStyle w:val="Compact"/>
            </w:pPr>
            <w:r>
              <w:t xml:space="preserve">5:3</w:t>
            </w:r>
          </w:p>
        </w:tc>
        <w:tc>
          <w:tcPr/>
          <w:p>
            <w:pPr>
              <w:pStyle w:val="Compact"/>
            </w:pPr>
            <w:r>
              <w:t xml:space="preserve">No one in heaven, on earth, or under the earth was able to open or look into the scroll</w:t>
            </w:r>
          </w:p>
        </w:tc>
        <w:tc>
          <w:tcPr/>
          <w:p>
            <w:pPr>
              <w:pStyle w:val="Compact"/>
            </w:pPr>
            <w:r>
              <w:t xml:space="preserve">The triple negation is exhaustive — every domain of creation is searched and found wanting</w:t>
            </w:r>
          </w:p>
        </w:tc>
      </w:tr>
      <w:tr>
        <w:tc>
          <w:tcPr/>
          <w:p>
            <w:pPr>
              <w:pStyle w:val="Compact"/>
            </w:pPr>
            <w:r>
              <w:t xml:space="preserve">5:4</w:t>
            </w:r>
          </w:p>
        </w:tc>
        <w:tc>
          <w:tcPr/>
          <w:p>
            <w:pPr>
              <w:pStyle w:val="Compact"/>
            </w:pPr>
            <w:r>
              <w:t xml:space="preserve">John weeps loudly because no one was found worthy</w:t>
            </w:r>
          </w:p>
        </w:tc>
        <w:tc>
          <w:tcPr/>
          <w:p>
            <w:pPr>
              <w:pStyle w:val="Compact"/>
            </w:pPr>
            <w:r>
              <w:t xml:space="preserve">John’s weeping is not polite distress — it is loud, grief-laden; the silence is experienced as catastrophe</w:t>
            </w:r>
          </w:p>
        </w:tc>
      </w:tr>
      <w:tr>
        <w:tc>
          <w:tcPr/>
          <w:p>
            <w:pPr>
              <w:pStyle w:val="Compact"/>
            </w:pPr>
            <w:r>
              <w:t xml:space="preserve">5:5</w:t>
            </w:r>
          </w:p>
        </w:tc>
        <w:tc>
          <w:tcPr/>
          <w:p>
            <w:pPr>
              <w:pStyle w:val="Compact"/>
            </w:pPr>
            <w:r>
              <w:t xml:space="preserve">One of the elders speaks:</w:t>
            </w:r>
            <w:r>
              <w:t xml:space="preserve"> </w:t>
            </w:r>
            <w:r>
              <w:t xml:space="preserve">“Weep no more; behold, the Lion of the tribe of Judah, the Root of David, has conquered, so that he can open the scroll and its seven seals”</w:t>
            </w:r>
          </w:p>
        </w:tc>
        <w:tc>
          <w:tcPr/>
          <w:p>
            <w:pPr>
              <w:pStyle w:val="Compact"/>
            </w:pPr>
            <w:r>
              <w:t xml:space="preserve">“Conquered”</w:t>
            </w:r>
            <w:r>
              <w:t xml:space="preserve"> </w:t>
            </w:r>
            <w:r>
              <w:t xml:space="preserve">— past tense; the victory is already accomplished; two OT messianic titles invoked</w:t>
            </w:r>
          </w:p>
        </w:tc>
      </w:tr>
      <w:tr>
        <w:tc>
          <w:tcPr/>
          <w:p>
            <w:pPr>
              <w:pStyle w:val="Compact"/>
            </w:pPr>
            <w:r>
              <w:t xml:space="preserve">5:6</w:t>
            </w:r>
          </w:p>
        </w:tc>
        <w:tc>
          <w:tcPr/>
          <w:p>
            <w:pPr>
              <w:pStyle w:val="Compact"/>
            </w:pPr>
            <w:r>
              <w:t xml:space="preserve">John turns and sees a Lamb, standing as though slain, with seven horns and seven eyes — the seven spirits of God sent into all the earth</w:t>
            </w:r>
          </w:p>
        </w:tc>
        <w:tc>
          <w:tcPr/>
          <w:p>
            <w:pPr>
              <w:pStyle w:val="Compact"/>
            </w:pPr>
            <w:r>
              <w:t xml:space="preserve">Lion announced; Lamb seen — the paradox is the point;</w:t>
            </w:r>
            <w:r>
              <w:t xml:space="preserve"> </w:t>
            </w:r>
            <w:r>
              <w:t xml:space="preserve">“standing”</w:t>
            </w:r>
            <w:r>
              <w:t xml:space="preserve"> </w:t>
            </w:r>
            <w:r>
              <w:t xml:space="preserve">= resurrection;</w:t>
            </w:r>
            <w:r>
              <w:t xml:space="preserve"> </w:t>
            </w:r>
            <w:r>
              <w:t xml:space="preserve">“as though slain”</w:t>
            </w:r>
            <w:r>
              <w:t xml:space="preserve"> </w:t>
            </w:r>
            <w:r>
              <w:t xml:space="preserve">= the wounds remain; seven horns = omnipotence; seven eyes = omniscience/Spirit’s fullness</w:t>
            </w:r>
          </w:p>
        </w:tc>
      </w:tr>
      <w:tr>
        <w:tc>
          <w:tcPr/>
          <w:p>
            <w:pPr>
              <w:pStyle w:val="Compact"/>
            </w:pPr>
            <w:r>
              <w:t xml:space="preserve">5:7</w:t>
            </w:r>
          </w:p>
        </w:tc>
        <w:tc>
          <w:tcPr/>
          <w:p>
            <w:pPr>
              <w:pStyle w:val="Compact"/>
            </w:pPr>
            <w:r>
              <w:t xml:space="preserve">The Lamb went and took the scroll from the right hand of him who was seated on the throne</w:t>
            </w:r>
          </w:p>
        </w:tc>
        <w:tc>
          <w:tcPr/>
          <w:p>
            <w:pPr>
              <w:pStyle w:val="Compact"/>
            </w:pPr>
            <w:r>
              <w:t xml:space="preserve">This is the pivotal act — the Lamb steps forward and takes authority; the act precedes the worship</w:t>
            </w:r>
          </w:p>
        </w:tc>
      </w:tr>
      <w:tr>
        <w:tc>
          <w:tcPr/>
          <w:p>
            <w:pPr>
              <w:pStyle w:val="Compact"/>
            </w:pPr>
            <w:r>
              <w:t xml:space="preserve">5:8</w:t>
            </w:r>
          </w:p>
        </w:tc>
        <w:tc>
          <w:tcPr/>
          <w:p>
            <w:pPr>
              <w:pStyle w:val="Compact"/>
            </w:pPr>
            <w:r>
              <w:t xml:space="preserve">The four living creatures and twenty-four elders fall before the Lamb, each holding a harp and golden bowls of incense, which are the prayers of the saints</w:t>
            </w:r>
          </w:p>
        </w:tc>
        <w:tc>
          <w:tcPr/>
          <w:p>
            <w:pPr>
              <w:pStyle w:val="Compact"/>
            </w:pPr>
            <w:r>
              <w:t xml:space="preserve">Immediate doxological response; the prayers of the saints are caught up into the worship; the saints’ intercessions are already present in the throne room</w:t>
            </w:r>
          </w:p>
        </w:tc>
      </w:tr>
      <w:tr>
        <w:tc>
          <w:tcPr/>
          <w:p>
            <w:pPr>
              <w:pStyle w:val="Compact"/>
            </w:pPr>
            <w:r>
              <w:t xml:space="preserve">5:9-10</w:t>
            </w:r>
          </w:p>
        </w:tc>
        <w:tc>
          <w:tcPr/>
          <w:p>
            <w:pPr>
              <w:pStyle w:val="Compact"/>
            </w:pPr>
            <w:r>
              <w:t xml:space="preserve">They sing a</w:t>
            </w:r>
            <w:r>
              <w:t xml:space="preserve"> </w:t>
            </w:r>
            <w:r>
              <w:t xml:space="preserve">“new song”</w:t>
            </w:r>
            <w:r>
              <w:t xml:space="preserve">: the Lamb is worthy because He was slain and by His blood ransomed people from every tribe, language, people, and nation; He made them a kingdom and priests, and they shall reign on earth</w:t>
            </w:r>
          </w:p>
        </w:tc>
        <w:tc>
          <w:tcPr/>
          <w:p>
            <w:pPr>
              <w:pStyle w:val="Compact"/>
            </w:pPr>
            <w:r>
              <w:t xml:space="preserve">The ground of worthiness: ransom by blood; the scope: universal — the four-fold formula; the result: a royal priesthood; future reign on earth</w:t>
            </w:r>
          </w:p>
        </w:tc>
      </w:tr>
      <w:tr>
        <w:tc>
          <w:tcPr/>
          <w:p>
            <w:pPr>
              <w:pStyle w:val="Compact"/>
            </w:pPr>
            <w:r>
              <w:t xml:space="preserve">5:11-12</w:t>
            </w:r>
          </w:p>
        </w:tc>
        <w:tc>
          <w:tcPr/>
          <w:p>
            <w:pPr>
              <w:pStyle w:val="Compact"/>
            </w:pPr>
            <w:r>
              <w:t xml:space="preserve">Myriads of myriads and thousands of thousands of angels join, declaring:</w:t>
            </w:r>
            <w:r>
              <w:t xml:space="preserve"> </w:t>
            </w:r>
            <w:r>
              <w:t xml:space="preserve">“Worthy is the Lamb who was slain, to receive power and wealth and wisdom and might and honor and glory and blessing!”</w:t>
            </w:r>
          </w:p>
        </w:tc>
        <w:tc>
          <w:tcPr/>
          <w:p>
            <w:pPr>
              <w:pStyle w:val="Compact"/>
            </w:pPr>
            <w:r>
              <w:t xml:space="preserve">Seven-fold attribution — completeness; the angels declare but do not sing of being ransomed; they echo but do not originate the new song</w:t>
            </w:r>
          </w:p>
        </w:tc>
      </w:tr>
      <w:tr>
        <w:tc>
          <w:tcPr/>
          <w:p>
            <w:pPr>
              <w:pStyle w:val="Compact"/>
            </w:pPr>
            <w:r>
              <w:t xml:space="preserve">5:13</w:t>
            </w:r>
          </w:p>
        </w:tc>
        <w:tc>
          <w:tcPr/>
          <w:p>
            <w:pPr>
              <w:pStyle w:val="Compact"/>
            </w:pPr>
            <w:r>
              <w:t xml:space="preserve">Every creature in heaven, on earth, under the earth, and in the sea declares:</w:t>
            </w:r>
            <w:r>
              <w:t xml:space="preserve"> </w:t>
            </w:r>
            <w:r>
              <w:t xml:space="preserve">“To him who sits on the throne and to the Lamb be blessing and honor and glory and might forever and ever!”</w:t>
            </w:r>
          </w:p>
        </w:tc>
        <w:tc>
          <w:tcPr/>
          <w:p>
            <w:pPr>
              <w:pStyle w:val="Compact"/>
            </w:pPr>
            <w:r>
              <w:t xml:space="preserve">The doxology becomes universal; the entire cosmos joins; the Lamb receives equal honor with the Father</w:t>
            </w:r>
          </w:p>
        </w:tc>
      </w:tr>
      <w:tr>
        <w:tc>
          <w:tcPr/>
          <w:p>
            <w:pPr>
              <w:pStyle w:val="Compact"/>
            </w:pPr>
            <w:r>
              <w:t xml:space="preserve">5:14</w:t>
            </w:r>
          </w:p>
        </w:tc>
        <w:tc>
          <w:tcPr/>
          <w:p>
            <w:pPr>
              <w:pStyle w:val="Compact"/>
            </w:pPr>
            <w:r>
              <w:t xml:space="preserve">The four living creatures say</w:t>
            </w:r>
            <w:r>
              <w:t xml:space="preserve"> </w:t>
            </w:r>
            <w:r>
              <w:t xml:space="preserve">“Amen”</w:t>
            </w:r>
            <w:r>
              <w:t xml:space="preserve">; the elders fall down and worship</w:t>
            </w:r>
          </w:p>
        </w:tc>
        <w:tc>
          <w:tcPr/>
          <w:p>
            <w:pPr>
              <w:pStyle w:val="Compact"/>
            </w:pPr>
            <w:r>
              <w:t xml:space="preserve">The liturgical seal; the inner circle closes the worship in affirmation and prostration</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5:1–4</w:t>
            </w:r>
          </w:p>
        </w:tc>
        <w:tc>
          <w:tcPr/>
          <w:p>
            <w:pPr>
              <w:pStyle w:val="Compact"/>
            </w:pPr>
            <w:r>
              <w:t xml:space="preserve">The Crisis: The Scroll Sealed, the Cosmos Silent, the Apostle Weeping</w:t>
            </w:r>
          </w:p>
        </w:tc>
      </w:tr>
      <w:tr>
        <w:tc>
          <w:tcPr/>
          <w:p>
            <w:pPr>
              <w:pStyle w:val="Compact"/>
            </w:pPr>
            <w:r>
              <w:t xml:space="preserve">2</w:t>
            </w:r>
          </w:p>
        </w:tc>
        <w:tc>
          <w:tcPr/>
          <w:p>
            <w:pPr>
              <w:pStyle w:val="Compact"/>
            </w:pPr>
            <w:r>
              <w:t xml:space="preserve">5:5–7</w:t>
            </w:r>
          </w:p>
        </w:tc>
        <w:tc>
          <w:tcPr/>
          <w:p>
            <w:pPr>
              <w:pStyle w:val="Compact"/>
            </w:pPr>
            <w:r>
              <w:t xml:space="preserve">The Resolution: The Conquered Lamb Steps Forward and Takes the Scroll</w:t>
            </w:r>
          </w:p>
        </w:tc>
      </w:tr>
      <w:tr>
        <w:tc>
          <w:tcPr/>
          <w:p>
            <w:pPr>
              <w:pStyle w:val="Compact"/>
            </w:pPr>
            <w:r>
              <w:t xml:space="preserve">3</w:t>
            </w:r>
          </w:p>
        </w:tc>
        <w:tc>
          <w:tcPr/>
          <w:p>
            <w:pPr>
              <w:pStyle w:val="Compact"/>
            </w:pPr>
            <w:r>
              <w:t xml:space="preserve">5:8–10</w:t>
            </w:r>
          </w:p>
        </w:tc>
        <w:tc>
          <w:tcPr/>
          <w:p>
            <w:pPr>
              <w:pStyle w:val="Compact"/>
            </w:pPr>
            <w:r>
              <w:t xml:space="preserve">The First Wave: The Redeemed Fall Before the Lamb and Sing the New Song</w:t>
            </w:r>
          </w:p>
        </w:tc>
      </w:tr>
      <w:tr>
        <w:tc>
          <w:tcPr/>
          <w:p>
            <w:pPr>
              <w:pStyle w:val="Compact"/>
            </w:pPr>
            <w:r>
              <w:t xml:space="preserve">4</w:t>
            </w:r>
          </w:p>
        </w:tc>
        <w:tc>
          <w:tcPr/>
          <w:p>
            <w:pPr>
              <w:pStyle w:val="Compact"/>
            </w:pPr>
            <w:r>
              <w:t xml:space="preserve">5:11–12</w:t>
            </w:r>
          </w:p>
        </w:tc>
        <w:tc>
          <w:tcPr/>
          <w:p>
            <w:pPr>
              <w:pStyle w:val="Compact"/>
            </w:pPr>
            <w:r>
              <w:t xml:space="preserve">The Second Wave: Ten Thousand Angels Join the Doxology</w:t>
            </w:r>
          </w:p>
        </w:tc>
      </w:tr>
      <w:tr>
        <w:tc>
          <w:tcPr/>
          <w:p>
            <w:pPr>
              <w:pStyle w:val="Compact"/>
            </w:pPr>
            <w:r>
              <w:t xml:space="preserve">5</w:t>
            </w:r>
          </w:p>
        </w:tc>
        <w:tc>
          <w:tcPr/>
          <w:p>
            <w:pPr>
              <w:pStyle w:val="Compact"/>
            </w:pPr>
            <w:r>
              <w:t xml:space="preserve">5:13–14</w:t>
            </w:r>
          </w:p>
        </w:tc>
        <w:tc>
          <w:tcPr/>
          <w:p>
            <w:pPr>
              <w:pStyle w:val="Compact"/>
            </w:pPr>
            <w:r>
              <w:t xml:space="preserve">The Third Wave: Every Creature in Every Domain Ascribes Honor to the Lamb and the Father</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slain Lamb alone holds the scroll of history and receives the worship of heaven and earth.</w:t>
      </w:r>
    </w:p>
    <w:p>
      <w:pPr>
        <w:pStyle w:val="BodyText"/>
      </w:pPr>
      <w:r>
        <w:rPr>
          <w:b/>
          <w:bCs/>
        </w:rPr>
        <w:t xml:space="preserve">Primary Claim:</w:t>
      </w:r>
      <w:r>
        <w:t xml:space="preserve"> </w:t>
      </w:r>
      <w:r>
        <w:t xml:space="preserve">God is summoning His people to confident, cosmos-wide worship of the crucified and risen Christ by revealing that He — and He alone — is worthy to hold and open the sealed scroll of history. What looks like a world out of control is in fact a world whose every seal is broken only by the Lamb, and that truth is the ground of unshakeable peace and unstoppable adoration.</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reading the headlines as if no one holds the scroll.</w:t>
      </w:r>
    </w:p>
    <w:p>
      <w:pPr>
        <w:pStyle w:val="BodyText"/>
      </w:pPr>
      <w:r>
        <w:t xml:space="preserve">The passage’s opening crisis — the scroll sealed, the cosmos searched, no one found worthy — is the precise experience of the believer watching history unfold with apparent randomness and violence. Every age of the church has its headlines that feel like evidence that no one is in control. Revelation 5 does not minimize the terror of that silence; John weeps loudly. But the chapter’s answer is not a principle or a promise — it is a Person holding a scroll in His wounded hands. Concretely: identify the specific domain of history (your nation, your family, your body, the suffering church in another country) where you are functionally living as if the scroll is still sealed. Bring that specific fear before the throne-room scene, and ask whether the one who holds the scroll is or is not the one who was slain. Your answer to that question determines everything about how you live.</w:t>
      </w:r>
    </w:p>
    <w:p>
      <w:pPr>
        <w:pStyle w:val="BodyText"/>
      </w:pPr>
      <w:r>
        <w:t xml:space="preserve">**2.</w:t>
      </w:r>
      <w:r>
        <w:t xml:space="preserve"> </w:t>
      </w:r>
      <w:r>
        <w:rPr>
          <w:i/>
          <w:iCs/>
        </w:rPr>
        <w:t xml:space="preserve">(Mind/Belief)</w:t>
      </w:r>
      <w:r>
        <w:t xml:space="preserve"> </w:t>
      </w:r>
      <w:r>
        <w:t xml:space="preserve">Recover the paradox of the Lion-Lamb as the defining shape of Christian power.*</w:t>
      </w:r>
    </w:p>
    <w:p>
      <w:pPr>
        <w:pStyle w:val="BodyText"/>
      </w:pPr>
      <w:r>
        <w:t xml:space="preserve">Contemporary Christianity tends to flatten Christ into either the conquering King (triumphalism) or the vulnerable sufferer (therapeutic sympathy). Revelation 5 refuses both reductions. The elder announces a Lion; John sees a Lamb — and the Lamb bears seven horns. The church needs to recover the precision of this paradox: Christ’s power is not despite His wounds but through them; the Cross is not the prelude to His authority but the ground of it. This has concrete implications for how preachers preach Christ, how churches engage culture, and how individual believers understand suffering — your weakness, consecrated to the Lamb who was slain, is not an obstacle to kingdom faithfulness but potentially its instrument.</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Let the church’s worship be ignited by the specific vision of the Lamb, not by vague devotional feeling.</w:t>
      </w:r>
    </w:p>
    <w:p>
      <w:pPr>
        <w:pStyle w:val="BodyText"/>
      </w:pPr>
      <w:r>
        <w:t xml:space="preserve">The worship in Revelation 5 does not erupt from a general sense of God’s goodness. It erupts from a specific act: the Lamb steps forward, takes the scroll, and the redeemed see Him clearly — standing, bearing wounds, omnipotent, omniscient, exalted. The</w:t>
      </w:r>
      <w:r>
        <w:t xml:space="preserve"> </w:t>
      </w:r>
      <w:r>
        <w:t xml:space="preserve">“new song”</w:t>
      </w:r>
      <w:r>
        <w:t xml:space="preserve"> </w:t>
      </w:r>
      <w:r>
        <w:t xml:space="preserve">has a specific lyric and a specific ground:</w:t>
      </w:r>
      <w:r>
        <w:t xml:space="preserve"> </w:t>
      </w:r>
      <w:r>
        <w:t xml:space="preserve">“worthy are you because you were slain and by your blood ransomed us.”</w:t>
      </w:r>
      <w:r>
        <w:t xml:space="preserve"> </w:t>
      </w:r>
      <w:r>
        <w:t xml:space="preserve">Evaluate your own worship — personal and corporate — by this standard: is it ignited by the specific reality of the slain-and-risen Lamb holding history in His hands, or by ambient religious feeling? Where worship has become generic, the recovery is not more emotional intensity but more precise seeing. Look at the Lamb. Specifically. And then see whether adoration can be suppressed.</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Feel the weight of the ransom — that you are among the</w:t>
      </w:r>
      <w:r>
        <w:rPr>
          <w:b/>
          <w:bCs/>
        </w:rPr>
        <w:t xml:space="preserve"> </w:t>
      </w:r>
      <w:r>
        <w:rPr>
          <w:b/>
          <w:bCs/>
        </w:rPr>
        <w:t xml:space="preserve">“every tribe, language, people, and nation”</w:t>
      </w:r>
      <w:r>
        <w:rPr>
          <w:b/>
          <w:bCs/>
        </w:rPr>
        <w:t xml:space="preserve"> </w:t>
      </w:r>
      <w:r>
        <w:rPr>
          <w:b/>
          <w:bCs/>
        </w:rPr>
        <w:t xml:space="preserve">who have been purchased.</w:t>
      </w:r>
    </w:p>
    <w:p>
      <w:pPr>
        <w:pStyle w:val="BodyText"/>
      </w:pPr>
      <w:r>
        <w:t xml:space="preserve">The new song contains a lyric that should land with full personal force: the Lamb was slain</w:t>
      </w:r>
      <w:r>
        <w:t xml:space="preserve"> </w:t>
      </w:r>
      <w:r>
        <w:t xml:space="preserve">“for us”</w:t>
      </w:r>
      <w:r>
        <w:t xml:space="preserve"> </w:t>
      </w:r>
      <w:r>
        <w:t xml:space="preserve">— for people who were not a kingdom and priests and who had no right to approach the throne. The scope of</w:t>
      </w:r>
      <w:r>
        <w:t xml:space="preserve"> </w:t>
      </w:r>
      <w:r>
        <w:t xml:space="preserve">“every tribe, language, people, and nation”</w:t>
      </w:r>
      <w:r>
        <w:t xml:space="preserve"> </w:t>
      </w:r>
      <w:r>
        <w:t xml:space="preserve">is not merely a statement about the church’s ethnic diversity (though it is that); it is a statement about the improbability and costliness of inclusion. You specifically — from your specific background, with your specific history of unworthiness — are among those who have been ransomed by blood. That is not a warm general truth. It is a staggering personal one. Sit with it until it produces the response verses 8-10 record: prostration and song.</w:t>
      </w:r>
    </w:p>
    <w:p>
      <w:pPr>
        <w:pStyle w:val="BodyText"/>
      </w:pPr>
      <w:r>
        <w:t xml:space="preserve">**5.</w:t>
      </w:r>
      <w:r>
        <w:t xml:space="preserve"> </w:t>
      </w:r>
      <w:r>
        <w:rPr>
          <w:i/>
          <w:iCs/>
        </w:rPr>
        <w:t xml:space="preserve">(Will/Behavior)</w:t>
      </w:r>
      <w:r>
        <w:t xml:space="preserve"> </w:t>
      </w:r>
      <w:r>
        <w:t xml:space="preserve">Join the expanding doxology — refuse the silence that belongs to a world where no one is worthy.*</w:t>
      </w:r>
    </w:p>
    <w:p>
      <w:pPr>
        <w:pStyle w:val="BodyText"/>
      </w:pPr>
      <w:r>
        <w:t xml:space="preserve">The doxology in Revelation 5 moves in three waves: the redeemed inner circle, then the angels, then every creature in every domain. The movement is outward and escalating. It is an invitation, not merely a description. The worship that belongs to the Lamb is not yet universally rendered — the book of Revelation is about the period between the Lamb’s enthronement and the cosmos’s full acknowledgment of it. The church’s calling in that interval is to refuse the silence — to be among those who already render the worship that the whole creation will one day render. Concretely: where in your life (your workplace, your neighborhood, your family table, your public witness) is the Lamb not being publicly honored? The vision of Revelation 5 does not permit privatized devotion. The Lamb is worthy of universal acclaim, and His people are meant to be the ones who begin it.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5 is one of the most concentrated Christological statements in the New Testament, and it accomplishes something that discursive theology can only approach: it renders the theological claim</w:t>
      </w:r>
      <w:r>
        <w:t xml:space="preserve"> </w:t>
      </w:r>
      <w:r>
        <w:rPr>
          <w:i/>
          <w:iCs/>
        </w:rPr>
        <w:t xml:space="preserve">visually</w:t>
      </w:r>
      <w:r>
        <w:t xml:space="preserve">, so that the truth cannot be merely acknowledged but must be seen and responded to. The passage establishes several non-negotiable truths about Christ: He is both fully divine — receiving the seven-fold honor belonging to God alone, placed on equal terms with the Father in the doxology of verse 13 — and fully human in his redemptive action, having been slain and having ransomed people by His blood. The paradox of Lion and Lamb establishes that divine power and sacrificial suffering are not in tension in Christ but are unified: the Cross is not the cost of His exaltation but its ground. The text also establishes the cosmic scope of redemption — no corner of creation is exempt from either the Lamb’s authority or the worship He is due — and it grounds that universal lordship specifically in His redemptive work, not merely in His divine prerogative. The Creator has become the Redeemer, and the Redeemer’s reign is exercised through what He accomplished on the cross.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5 is a doxological display of the doctrines of grace operating at cosmic scale. The passage’s most fundamental movement — from John’s weeping (no worthy one found anywhere in all creation) to the Lamb stepping forward as the only qualified one — is the shape of Reformed soteriology rendered in vision: humanity cannot save itself, cannot even open the scroll of its own history, and the redemption that comes must come from outside the system, from One who has the divine authority and the redemptive qualification no creature possesses. The four-fold description of the ransomed people (every tribe, language, people, and nation) is not synergism dressed in ethnic diversity — it is the definite atonement rendered in its full scope: the Lamb’s blood actually ransomed specific people from every human community, making them a kingdom and priests who will reign. The equal honor given to the Lamb and to the One on the throne in verse 13 is Trinitarian theology expressed in liturgy — the Reformed tradition’s insistence that to honor Christ is to honor God, and that the worship owed to the Father cannot be separated from the worship owed to the Son who executes His redemptive purposes. And the escalating doxology — elders, angels, every creature — models what Reformed theology calls the</w:t>
      </w:r>
      <w:r>
        <w:t xml:space="preserve"> </w:t>
      </w:r>
      <w:r>
        <w:t xml:space="preserve">“chief end of man”</w:t>
      </w:r>
      <w:r>
        <w:t xml:space="preserve">: glorifying God through the specific, historically grounded, blood-purchased redemption accomplished by the Lamb who was slain.</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scroll of your history — and of all history — is in the hands of the one who was slain for you. He did not take it as a distant deity exercising raw sovereignty; He qualified for it by being slaughtered, by ransoming you with His own blood, by conquering death and standing in the throne room still bearing His wounds. The only appropriate response to that vision is the one Revelation 5 records: fall down, sing the new song, and refuse to live as if the scroll is still sealed.</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Revelation 5 as merely introductory to the seal judgments.</w:t>
      </w:r>
      <w:r>
        <w:t xml:space="preserve"> </w:t>
      </w:r>
      <w:r>
        <w:t xml:space="preserve">The most common homiletical mistake with this passage is rushing through it to get to chapter 6 — as if Revelation 5 is throat-clearing before the</w:t>
      </w:r>
      <w:r>
        <w:t xml:space="preserve"> </w:t>
      </w:r>
      <w:r>
        <w:t xml:space="preserve">“real content”</w:t>
      </w:r>
      <w:r>
        <w:t xml:space="preserve"> </w:t>
      </w:r>
      <w:r>
        <w:t xml:space="preserve">of judgment begins. Revelation 5 is not a prelude; it is a complete and climactic theological statement. The seal judgments that follow in chapter 6 are only rightly understood in light of who holds and opens them. Preachers who skip quickly through the throne-room vision deprive their hearers of the very thing that makes the judgments intelligible and the suffering of chapter 6 endurable.</w:t>
      </w:r>
    </w:p>
    <w:p>
      <w:pPr>
        <w:numPr>
          <w:ilvl w:val="0"/>
          <w:numId w:val="1002"/>
        </w:numPr>
      </w:pPr>
      <w:r>
        <w:rPr>
          <w:b/>
          <w:bCs/>
        </w:rPr>
        <w:t xml:space="preserve">Abstracting the Lion-Lamb paradox into a general teaching about strength through weakness.</w:t>
      </w:r>
      <w:r>
        <w:t xml:space="preserve"> </w:t>
      </w:r>
      <w:r>
        <w:t xml:space="preserve">The text is not offering a general principle about how power works (i.e.,</w:t>
      </w:r>
      <w:r>
        <w:t xml:space="preserve"> </w:t>
      </w:r>
      <w:r>
        <w:t xml:space="preserve">“true strength is vulnerability”</w:t>
      </w:r>
      <w:r>
        <w:t xml:space="preserve">). It is making a specific claim about the specific person of Jesus Christ, in whom divine omnipotence and redemptive sacrifice are personally and historically unified. Reducing the paradox to a life principle (</w:t>
      </w:r>
      <w:r>
        <w:t xml:space="preserve">“your weakness can be your strength”</w:t>
      </w:r>
      <w:r>
        <w:t xml:space="preserve">) is moralism borrowed from the text’s imagery while discarding its Christological ground. The preacher must keep the paradox anchored in the specific, historical, personal reality of the crucified and risen Son of God.</w:t>
      </w:r>
    </w:p>
    <w:p>
      <w:pPr>
        <w:numPr>
          <w:ilvl w:val="0"/>
          <w:numId w:val="1002"/>
        </w:numPr>
      </w:pPr>
      <w:r>
        <w:rPr>
          <w:b/>
          <w:bCs/>
        </w:rPr>
        <w:t xml:space="preserve">Preaching the doxology without preaching the crisis.</w:t>
      </w:r>
      <w:r>
        <w:t xml:space="preserve"> </w:t>
      </w:r>
      <w:r>
        <w:t xml:space="preserve">The worship of Revelation 5 is not spontaneous ambient praise — it is the response to a specific crisis (no one worthy) resolved by a specific act (the Lamb takes the scroll). Congregations who hear only the worship sections without feeling the weight of John’s weeping will find the doxology thin and unconvincing. The preacher must let the silence of verses 2-4 land — really land — before the Lamb’s appearance in verse 5 can produce the adoration it deserves.</w:t>
      </w:r>
    </w:p>
    <w:p>
      <w:pPr>
        <w:numPr>
          <w:ilvl w:val="0"/>
          <w:numId w:val="1002"/>
        </w:numPr>
      </w:pPr>
      <w:r>
        <w:rPr>
          <w:b/>
          <w:bCs/>
        </w:rPr>
        <w:t xml:space="preserve">Reading</w:t>
      </w:r>
      <w:r>
        <w:rPr>
          <w:b/>
          <w:bCs/>
        </w:rPr>
        <w:t xml:space="preserve"> </w:t>
      </w:r>
      <w:r>
        <w:rPr>
          <w:b/>
          <w:bCs/>
        </w:rPr>
        <w:t xml:space="preserve">“every tribe, language, people, and nation”</w:t>
      </w:r>
      <w:r>
        <w:rPr>
          <w:b/>
          <w:bCs/>
        </w:rPr>
        <w:t xml:space="preserve"> </w:t>
      </w:r>
      <w:r>
        <w:rPr>
          <w:b/>
          <w:bCs/>
        </w:rPr>
        <w:t xml:space="preserve">as descriptive sociology rather than redemptive theology.</w:t>
      </w:r>
      <w:r>
        <w:t xml:space="preserve"> </w:t>
      </w:r>
      <w:r>
        <w:t xml:space="preserve">Contemporary preachers, alert to questions of diversity and inclusion, sometimes use verse 9 primarily to make a point about the church’s multiethnic character. That application is valid but secondary. The four-fold formula is first a statement about the blood-purchased scope of the Lamb’s redemption — that His atoning work actually gathered a people from every human community — not primarily a call to church diversity programs. Getting the primary and secondary applications in the right order prevents the text from being reduced to a social vision when it is first a redemptive proclamation.</w:t>
      </w:r>
    </w:p>
    <w:p>
      <w:pPr>
        <w:numPr>
          <w:ilvl w:val="0"/>
          <w:numId w:val="1002"/>
        </w:numPr>
      </w:pPr>
      <w:r>
        <w:rPr>
          <w:b/>
          <w:bCs/>
        </w:rPr>
        <w:t xml:space="preserve">Collapsing the distinction between the elders who sing the new song and the angels who do not.</w:t>
      </w:r>
      <w:r>
        <w:t xml:space="preserve"> </w:t>
      </w:r>
      <w:r>
        <w:t xml:space="preserve">The text preserves a crucial distinction: the twenty-four elders sing a song grounded in their own ransom (</w:t>
      </w:r>
      <w:r>
        <w:t xml:space="preserve">“you ransomed</w:t>
      </w:r>
      <w:r>
        <w:t xml:space="preserve"> </w:t>
      </w:r>
      <w:r>
        <w:rPr>
          <w:i/>
          <w:iCs/>
        </w:rPr>
        <w:t xml:space="preserve">us</w:t>
      </w:r>
      <w:r>
        <w:t xml:space="preserve">”</w:t>
      </w:r>
      <w:r>
        <w:t xml:space="preserve">), while the angels in verse 12 declare the Lamb worthy without singing of being redeemed themselves. Collapsing this distinction produces a generic picture of universal celestial praise and loses the irreplaceable specificity of redeemed worship — those who have been ransomed by blood sing a song no angel can sing in the first person. Preachers who recover this distinction will find it produces genuine doxological gravity in the congregation: what they sing, they sing as the ransomed.</w:t>
      </w:r>
    </w:p>
    <w:p>
      <w:pPr>
        <w:numPr>
          <w:ilvl w:val="0"/>
          <w:numId w:val="1002"/>
        </w:numPr>
      </w:pPr>
      <w:r>
        <w:rPr>
          <w:b/>
          <w:bCs/>
        </w:rPr>
        <w:t xml:space="preserve">Failing to connect the Lamb’s worthiness to the believer’s present suffering and anxiety.</w:t>
      </w:r>
      <w:r>
        <w:t xml:space="preserve"> </w:t>
      </w:r>
      <w:r>
        <w:t xml:space="preserve">Revelation was written to churches under pressure — communities who genuinely lived with the question of whether history was ungovernable, whether Rome would win, whether the blood of martyrs was wasted. The throne-room vision of chapters 4-5 was not celestial decoration for a devotional moment; it was the answer to that terror. Preaching that fails to re-inhabit the existential crisis the original hearers brought to this text will produce polite appreciation for the imagery rather than the stabilizing, courageous confidence the passage was designed to produce.</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2026-07-14T21:08:37Z</dcterms:created>
  <dcterms:modified xsi:type="dcterms:W3CDTF">2026-07-14T21:08:37Z</dcterms:modified>
</cp:coreProperties>
</file>

<file path=docProps/custom.xml><?xml version="1.0" encoding="utf-8"?>
<Properties xmlns="http://schemas.openxmlformats.org/officeDocument/2006/custom-properties" xmlns:vt="http://schemas.openxmlformats.org/officeDocument/2006/docPropsVTypes"/>
</file>